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289" w:rsidRDefault="00577289"/>
    <w:p w:rsidR="00577289" w:rsidRDefault="0033456F" w:rsidP="0033456F">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477187" cy="1395631"/>
            <wp:effectExtent l="0" t="0" r="0" b="0"/>
            <wp:docPr id="3" name="image1.png" descr="Charlton-on-Otmoor C of E Primary School - Home"/>
            <wp:cNvGraphicFramePr/>
            <a:graphic xmlns:a="http://schemas.openxmlformats.org/drawingml/2006/main">
              <a:graphicData uri="http://schemas.openxmlformats.org/drawingml/2006/picture">
                <pic:pic xmlns:pic="http://schemas.openxmlformats.org/drawingml/2006/picture">
                  <pic:nvPicPr>
                    <pic:cNvPr id="0" name="image1.png" descr="Charlton-on-Otmoor C of E Primary School - Home"/>
                    <pic:cNvPicPr preferRelativeResize="0"/>
                  </pic:nvPicPr>
                  <pic:blipFill>
                    <a:blip r:embed="rId5"/>
                    <a:srcRect/>
                    <a:stretch>
                      <a:fillRect/>
                    </a:stretch>
                  </pic:blipFill>
                  <pic:spPr>
                    <a:xfrm>
                      <a:off x="0" y="0"/>
                      <a:ext cx="1477187" cy="1395631"/>
                    </a:xfrm>
                    <a:prstGeom prst="rect">
                      <a:avLst/>
                    </a:prstGeom>
                    <a:ln/>
                  </pic:spPr>
                </pic:pic>
              </a:graphicData>
            </a:graphic>
          </wp:inline>
        </w:drawing>
      </w:r>
    </w:p>
    <w:p w:rsidR="00577289" w:rsidRDefault="00577289"/>
    <w:p w:rsidR="00577289" w:rsidRDefault="0033456F">
      <w:pPr>
        <w:jc w:val="center"/>
        <w:rPr>
          <w:b/>
          <w:color w:val="0070C0"/>
          <w:sz w:val="28"/>
          <w:szCs w:val="28"/>
        </w:rPr>
      </w:pPr>
      <w:r>
        <w:rPr>
          <w:b/>
          <w:color w:val="0070C0"/>
          <w:sz w:val="28"/>
          <w:szCs w:val="28"/>
        </w:rPr>
        <w:t>French at Charlton-on-Otmoor Primary School</w:t>
      </w:r>
    </w:p>
    <w:p w:rsidR="00577289" w:rsidRDefault="00577289"/>
    <w:p w:rsidR="00577289" w:rsidRDefault="0033456F">
      <w:pPr>
        <w:spacing w:after="240"/>
        <w:rPr>
          <w:rFonts w:ascii="Times New Roman" w:eastAsia="Times New Roman" w:hAnsi="Times New Roman" w:cs="Times New Roman"/>
          <w:color w:val="000000"/>
        </w:rPr>
      </w:pPr>
      <w:r>
        <w:rPr>
          <w:rFonts w:ascii="Times New Roman" w:eastAsia="Times New Roman" w:hAnsi="Times New Roman" w:cs="Times New Roman"/>
          <w:b/>
          <w:color w:val="000000"/>
        </w:rPr>
        <w:t>​Intent </w:t>
      </w:r>
      <w:r>
        <w:rPr>
          <w:rFonts w:ascii="Times New Roman" w:eastAsia="Times New Roman" w:hAnsi="Times New Roman" w:cs="Times New Roman"/>
          <w:color w:val="3E3E3E"/>
        </w:rPr>
        <w:br/>
      </w:r>
      <w:r>
        <w:rPr>
          <w:rFonts w:ascii="Times New Roman" w:eastAsia="Times New Roman" w:hAnsi="Times New Roman" w:cs="Times New Roman"/>
          <w:color w:val="000000"/>
        </w:rPr>
        <w:t>It is our intent at Charlton-on-Otmoor Primary Academy to provide all our children with a high-quality, enjoyable and challenging education in Modern Foreign Languages (MFL), which develops their love of learning and genuine interest and curiosity about ot</w:t>
      </w:r>
      <w:r>
        <w:rPr>
          <w:rFonts w:ascii="Times New Roman" w:eastAsia="Times New Roman" w:hAnsi="Times New Roman" w:cs="Times New Roman"/>
          <w:color w:val="000000"/>
        </w:rPr>
        <w:t>her languages and cultures and helps provide them with an understanding of the world and a desire to continue their language learning beyond KS2. We want our pupils to know how important languages will be in their future.</w:t>
      </w:r>
      <w:r>
        <w:rPr>
          <w:rFonts w:ascii="Times New Roman" w:eastAsia="Times New Roman" w:hAnsi="Times New Roman" w:cs="Times New Roman"/>
          <w:color w:val="3E3E3E"/>
        </w:rPr>
        <w:br/>
      </w:r>
      <w:r>
        <w:rPr>
          <w:rFonts w:ascii="Times New Roman" w:eastAsia="Times New Roman" w:hAnsi="Times New Roman" w:cs="Times New Roman"/>
          <w:color w:val="000000"/>
        </w:rPr>
        <w:t>We aim to build the children’s ‘cu</w:t>
      </w:r>
      <w:r>
        <w:rPr>
          <w:rFonts w:ascii="Times New Roman" w:eastAsia="Times New Roman" w:hAnsi="Times New Roman" w:cs="Times New Roman"/>
          <w:color w:val="000000"/>
        </w:rPr>
        <w:t>ltural capital’ so that they have a knowledge and understanding of the richness and diversity between cultures. Although our current MFL taught is French, we strive to provide children with opportunities to experience a range of other languages and culture</w:t>
      </w:r>
      <w:r>
        <w:rPr>
          <w:rFonts w:ascii="Times New Roman" w:eastAsia="Times New Roman" w:hAnsi="Times New Roman" w:cs="Times New Roman"/>
          <w:color w:val="000000"/>
        </w:rPr>
        <w:t>s and celebrate the diversity of our community and the languages they speak.</w:t>
      </w:r>
      <w:r>
        <w:rPr>
          <w:rFonts w:ascii="Times New Roman" w:eastAsia="Times New Roman" w:hAnsi="Times New Roman" w:cs="Times New Roman"/>
          <w:color w:val="3E3E3E"/>
        </w:rPr>
        <w:br/>
      </w:r>
      <w:r>
        <w:rPr>
          <w:rFonts w:ascii="Times New Roman" w:eastAsia="Times New Roman" w:hAnsi="Times New Roman" w:cs="Times New Roman"/>
          <w:color w:val="000000"/>
        </w:rPr>
        <w:t>All pupils at Charlton will be expected to achieve their full potential throughout their time with us. The ultimate aim is that pupils will feel confident engaging in spoken Frenc</w:t>
      </w:r>
      <w:r>
        <w:rPr>
          <w:rFonts w:ascii="Times New Roman" w:eastAsia="Times New Roman" w:hAnsi="Times New Roman" w:cs="Times New Roman"/>
          <w:color w:val="000000"/>
        </w:rPr>
        <w:t>h, develop and embed the essential skills in reading, listening and writing and apply grammar rules in all these areas. </w:t>
      </w:r>
      <w:r>
        <w:rPr>
          <w:rFonts w:ascii="Times New Roman" w:eastAsia="Times New Roman" w:hAnsi="Times New Roman" w:cs="Times New Roman"/>
          <w:color w:val="3E3E3E"/>
        </w:rPr>
        <w:br/>
      </w:r>
      <w:r>
        <w:rPr>
          <w:rFonts w:ascii="Times New Roman" w:eastAsia="Times New Roman" w:hAnsi="Times New Roman" w:cs="Times New Roman"/>
          <w:color w:val="000000"/>
        </w:rPr>
        <w:t>We believe that learning another language gives children a new and broader perspective on the world, encouraging them to understand the</w:t>
      </w:r>
      <w:r>
        <w:rPr>
          <w:rFonts w:ascii="Times New Roman" w:eastAsia="Times New Roman" w:hAnsi="Times New Roman" w:cs="Times New Roman"/>
          <w:color w:val="000000"/>
        </w:rPr>
        <w:t xml:space="preserve">ir own culture and language and those of others, which feeds into one of our whole school strategic aims of becoming global citizens. </w:t>
      </w:r>
      <w:r>
        <w:rPr>
          <w:rFonts w:ascii="Times New Roman" w:eastAsia="Times New Roman" w:hAnsi="Times New Roman" w:cs="Times New Roman"/>
          <w:color w:val="3E3E3E"/>
        </w:rPr>
        <w:br/>
      </w:r>
      <w:r>
        <w:rPr>
          <w:rFonts w:ascii="Times New Roman" w:eastAsia="Times New Roman" w:hAnsi="Times New Roman" w:cs="Times New Roman"/>
          <w:color w:val="3E3E3E"/>
        </w:rPr>
        <w:br/>
      </w:r>
      <w:r>
        <w:rPr>
          <w:rFonts w:ascii="Times New Roman" w:eastAsia="Times New Roman" w:hAnsi="Times New Roman" w:cs="Times New Roman"/>
          <w:b/>
          <w:color w:val="000000"/>
        </w:rPr>
        <w:t>Implementation</w:t>
      </w:r>
      <w:r>
        <w:rPr>
          <w:rFonts w:ascii="Times New Roman" w:eastAsia="Times New Roman" w:hAnsi="Times New Roman" w:cs="Times New Roman"/>
          <w:color w:val="3E3E3E"/>
        </w:rPr>
        <w:br/>
      </w:r>
      <w:r>
        <w:rPr>
          <w:rFonts w:ascii="Times New Roman" w:eastAsia="Times New Roman" w:hAnsi="Times New Roman" w:cs="Times New Roman"/>
          <w:color w:val="000000"/>
        </w:rPr>
        <w:t xml:space="preserve">Children develop their love of language learning and develop confidence, knowledge and skills throughout </w:t>
      </w:r>
      <w:r>
        <w:rPr>
          <w:rFonts w:ascii="Times New Roman" w:eastAsia="Times New Roman" w:hAnsi="Times New Roman" w:cs="Times New Roman"/>
          <w:color w:val="000000"/>
        </w:rPr>
        <w:t>their time in KS2 through a well-planned and progressive curriculum, taught in blocks, using our scheme of work, ‘Kapow’.  Our French curriculum has a focus on speaking, listening, reading and writing skills, as well as making children aware of and able to</w:t>
      </w:r>
      <w:r>
        <w:rPr>
          <w:rFonts w:ascii="Times New Roman" w:eastAsia="Times New Roman" w:hAnsi="Times New Roman" w:cs="Times New Roman"/>
          <w:color w:val="000000"/>
        </w:rPr>
        <w:t xml:space="preserve"> use grammatical features of the French language. Teachers follow the sequence of lessons from this scheme of work, covering a wide variety of topics and themes and adapted to suit our pupils, providing support and challenge where needed. In addition to th</w:t>
      </w:r>
      <w:r>
        <w:rPr>
          <w:rFonts w:ascii="Times New Roman" w:eastAsia="Times New Roman" w:hAnsi="Times New Roman" w:cs="Times New Roman"/>
          <w:color w:val="000000"/>
        </w:rPr>
        <w:t>is, in each year group, there is a set of key language which will be practiced on a regular basis, such as numbers, days of the week, months of the year and weather. </w:t>
      </w:r>
    </w:p>
    <w:p w:rsidR="00577289" w:rsidRDefault="0033456F">
      <w:pPr>
        <w:spacing w:after="240"/>
        <w:rPr>
          <w:rFonts w:ascii="Times New Roman" w:eastAsia="Times New Roman" w:hAnsi="Times New Roman" w:cs="Times New Roman"/>
        </w:rPr>
      </w:pPr>
      <w:r>
        <w:rPr>
          <w:rFonts w:ascii="Times New Roman" w:eastAsia="Times New Roman" w:hAnsi="Times New Roman" w:cs="Times New Roman"/>
        </w:rPr>
        <w:t xml:space="preserve">Lessons are taught on a two year cycle with year three and five subject knowledge taught </w:t>
      </w:r>
      <w:r>
        <w:rPr>
          <w:rFonts w:ascii="Times New Roman" w:eastAsia="Times New Roman" w:hAnsi="Times New Roman" w:cs="Times New Roman"/>
        </w:rPr>
        <w:t>in year A and year 4 and 6 subject content taught in year B.</w:t>
      </w:r>
    </w:p>
    <w:p w:rsidR="00577289" w:rsidRDefault="0033456F">
      <w:pPr>
        <w:spacing w:after="240"/>
        <w:rPr>
          <w:rFonts w:ascii="Times New Roman" w:eastAsia="Times New Roman" w:hAnsi="Times New Roman" w:cs="Times New Roman"/>
        </w:rPr>
      </w:pPr>
      <w:r>
        <w:rPr>
          <w:rFonts w:ascii="Times New Roman" w:eastAsia="Times New Roman" w:hAnsi="Times New Roman" w:cs="Times New Roman"/>
          <w:color w:val="3E3E3E"/>
        </w:rPr>
        <w:br/>
      </w:r>
      <w:r>
        <w:rPr>
          <w:rFonts w:ascii="Times New Roman" w:eastAsia="Times New Roman" w:hAnsi="Times New Roman" w:cs="Times New Roman"/>
          <w:color w:val="000000"/>
        </w:rPr>
        <w:t>Key vocabulary is displayed in each classroom to serve as a reminder to the children, which includes vocabulary they will use on a regular basis as well as the vocabulary linked to the particula</w:t>
      </w:r>
      <w:r>
        <w:rPr>
          <w:rFonts w:ascii="Times New Roman" w:eastAsia="Times New Roman" w:hAnsi="Times New Roman" w:cs="Times New Roman"/>
          <w:color w:val="000000"/>
        </w:rPr>
        <w:t xml:space="preserve">r topic they are learning.  </w:t>
      </w:r>
    </w:p>
    <w:p w:rsidR="00577289" w:rsidRDefault="0033456F">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We use role-play, games (included website-based games), stories, songs and rhymes in French to enhance the teaching, put their learning into context, develop vocabulary and phonetic skills and make language learning more enjoya</w:t>
      </w:r>
      <w:r>
        <w:rPr>
          <w:rFonts w:ascii="Times New Roman" w:eastAsia="Times New Roman" w:hAnsi="Times New Roman" w:cs="Times New Roman"/>
          <w:color w:val="000000"/>
        </w:rPr>
        <w:t>ble.  The ‘Kapow’ scheme of work uses ICT to make our language learning interactive, visual and engaging for the children.  We also use well-known stories written in French in each year group in order for the children to make links with and extend the skil</w:t>
      </w:r>
      <w:r>
        <w:rPr>
          <w:rFonts w:ascii="Times New Roman" w:eastAsia="Times New Roman" w:hAnsi="Times New Roman" w:cs="Times New Roman"/>
          <w:color w:val="000000"/>
        </w:rPr>
        <w:t xml:space="preserve">ls and knowledge they have learnt and make learning meaningful.  </w:t>
      </w:r>
      <w:r>
        <w:rPr>
          <w:rFonts w:ascii="Times New Roman" w:eastAsia="Times New Roman" w:hAnsi="Times New Roman" w:cs="Times New Roman"/>
          <w:color w:val="3E3E3E"/>
        </w:rPr>
        <w:br/>
      </w:r>
      <w:r>
        <w:rPr>
          <w:rFonts w:ascii="Times New Roman" w:eastAsia="Times New Roman" w:hAnsi="Times New Roman" w:cs="Times New Roman"/>
          <w:color w:val="3E3E3E"/>
        </w:rPr>
        <w:br/>
      </w:r>
      <w:r>
        <w:rPr>
          <w:rFonts w:ascii="Times New Roman" w:eastAsia="Times New Roman" w:hAnsi="Times New Roman" w:cs="Times New Roman"/>
          <w:color w:val="000000"/>
        </w:rPr>
        <w:t xml:space="preserve">At Charlton, the children develop their intercultural understanding and appreciation of diversity through whole school celebrations of world festivals and events, through class activities, </w:t>
      </w:r>
      <w:r>
        <w:rPr>
          <w:rFonts w:ascii="Times New Roman" w:eastAsia="Times New Roman" w:hAnsi="Times New Roman" w:cs="Times New Roman"/>
          <w:color w:val="000000"/>
        </w:rPr>
        <w:t>displays, collective worship and charity events.  In addition to this, the children are taught about various aspects of different cultures as part of the planned language curriculum, to ensure the children are taught about a variety of aspects of different</w:t>
      </w:r>
      <w:r>
        <w:rPr>
          <w:rFonts w:ascii="Times New Roman" w:eastAsia="Times New Roman" w:hAnsi="Times New Roman" w:cs="Times New Roman"/>
          <w:color w:val="000000"/>
        </w:rPr>
        <w:t xml:space="preserve"> cultures. </w:t>
      </w:r>
    </w:p>
    <w:p w:rsidR="00577289" w:rsidRDefault="0033456F">
      <w:pPr>
        <w:spacing w:after="240"/>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 xml:space="preserve">This summer, children in Year 6 hold a French café, which the whole school attends.  The children are encouraged to speak in French and key vocabulary is practiced beforehand. This allows for the children to practice their </w:t>
      </w:r>
      <w:proofErr w:type="spellStart"/>
      <w:r>
        <w:rPr>
          <w:rFonts w:ascii="Times New Roman" w:eastAsia="Times New Roman" w:hAnsi="Times New Roman" w:cs="Times New Roman"/>
          <w:color w:val="000000"/>
        </w:rPr>
        <w:t>oracy</w:t>
      </w:r>
      <w:proofErr w:type="spellEnd"/>
      <w:r>
        <w:rPr>
          <w:rFonts w:ascii="Times New Roman" w:eastAsia="Times New Roman" w:hAnsi="Times New Roman" w:cs="Times New Roman"/>
          <w:color w:val="000000"/>
        </w:rPr>
        <w:t xml:space="preserve"> skills, put the</w:t>
      </w:r>
      <w:r>
        <w:rPr>
          <w:rFonts w:ascii="Times New Roman" w:eastAsia="Times New Roman" w:hAnsi="Times New Roman" w:cs="Times New Roman"/>
          <w:color w:val="000000"/>
        </w:rPr>
        <w:t>ir learning into a real-life situation and introduce our key stage one children to language learning in a fun way.</w:t>
      </w:r>
      <w:r>
        <w:rPr>
          <w:rFonts w:ascii="Times New Roman" w:eastAsia="Times New Roman" w:hAnsi="Times New Roman" w:cs="Times New Roman"/>
          <w:color w:val="3E3E3E"/>
        </w:rPr>
        <w:t>​</w:t>
      </w:r>
      <w:r>
        <w:rPr>
          <w:rFonts w:ascii="Times New Roman" w:eastAsia="Times New Roman" w:hAnsi="Times New Roman" w:cs="Times New Roman"/>
          <w:color w:val="3E3E3E"/>
        </w:rPr>
        <w:br/>
      </w:r>
      <w:r>
        <w:rPr>
          <w:rFonts w:ascii="Times New Roman" w:eastAsia="Times New Roman" w:hAnsi="Times New Roman" w:cs="Times New Roman"/>
          <w:color w:val="3E3E3E"/>
        </w:rPr>
        <w:br/>
      </w:r>
      <w:r>
        <w:rPr>
          <w:rFonts w:ascii="Times New Roman" w:eastAsia="Times New Roman" w:hAnsi="Times New Roman" w:cs="Times New Roman"/>
          <w:color w:val="000000"/>
        </w:rPr>
        <w:t>Although languages are not formally taught to children in key stage one, children are exposed and introduced to different languages and cul</w:t>
      </w:r>
      <w:r>
        <w:rPr>
          <w:rFonts w:ascii="Times New Roman" w:eastAsia="Times New Roman" w:hAnsi="Times New Roman" w:cs="Times New Roman"/>
          <w:color w:val="000000"/>
        </w:rPr>
        <w:t>tures through whole school celebrations, songs, our French café and saying the register in different languages.</w:t>
      </w:r>
      <w:r>
        <w:rPr>
          <w:rFonts w:ascii="Times New Roman" w:eastAsia="Times New Roman" w:hAnsi="Times New Roman" w:cs="Times New Roman"/>
          <w:color w:val="3E3E3E"/>
        </w:rPr>
        <w:br/>
      </w:r>
      <w:r>
        <w:rPr>
          <w:rFonts w:ascii="Times New Roman" w:eastAsia="Times New Roman" w:hAnsi="Times New Roman" w:cs="Times New Roman"/>
          <w:color w:val="3E3E3E"/>
        </w:rPr>
        <w:br/>
      </w:r>
      <w:r>
        <w:rPr>
          <w:rFonts w:ascii="Times New Roman" w:eastAsia="Times New Roman" w:hAnsi="Times New Roman" w:cs="Times New Roman"/>
          <w:b/>
          <w:color w:val="000000"/>
        </w:rPr>
        <w:t>Impact</w:t>
      </w:r>
      <w:r>
        <w:rPr>
          <w:rFonts w:ascii="Times New Roman" w:eastAsia="Times New Roman" w:hAnsi="Times New Roman" w:cs="Times New Roman"/>
          <w:color w:val="3E3E3E"/>
        </w:rPr>
        <w:br/>
      </w:r>
      <w:r>
        <w:rPr>
          <w:rFonts w:ascii="Times New Roman" w:eastAsia="Times New Roman" w:hAnsi="Times New Roman" w:cs="Times New Roman"/>
          <w:color w:val="000000"/>
        </w:rPr>
        <w:t>The implementation of our curriculum results in a fun, engaging, and high-quality MFL curriculum and ensures when children leave Charlto</w:t>
      </w:r>
      <w:r>
        <w:rPr>
          <w:rFonts w:ascii="Times New Roman" w:eastAsia="Times New Roman" w:hAnsi="Times New Roman" w:cs="Times New Roman"/>
          <w:color w:val="000000"/>
        </w:rPr>
        <w:t>n, they have developed the key language learning skills of speaking, listening, reading and writing; developed an awareness that language has structure and how language learning can be applied to other languages; as well as fostering a love of languages, d</w:t>
      </w:r>
      <w:r>
        <w:rPr>
          <w:rFonts w:ascii="Times New Roman" w:eastAsia="Times New Roman" w:hAnsi="Times New Roman" w:cs="Times New Roman"/>
          <w:color w:val="000000"/>
        </w:rPr>
        <w:t>esire to continue language learning beyond KS2 and develop a deeper understanding of other cultures. </w:t>
      </w:r>
      <w:r>
        <w:rPr>
          <w:rFonts w:ascii="Times New Roman" w:eastAsia="Times New Roman" w:hAnsi="Times New Roman" w:cs="Times New Roman"/>
          <w:color w:val="3E3E3E"/>
        </w:rPr>
        <w:br/>
      </w:r>
      <w:r>
        <w:rPr>
          <w:rFonts w:ascii="Times New Roman" w:eastAsia="Times New Roman" w:hAnsi="Times New Roman" w:cs="Times New Roman"/>
          <w:color w:val="000000"/>
        </w:rPr>
        <w:t>The quality of children’s learning and evidence of progression is captured and monitored through the children’s books as well as pupil perceptions. Pupils</w:t>
      </w:r>
      <w:r>
        <w:rPr>
          <w:rFonts w:ascii="Times New Roman" w:eastAsia="Times New Roman" w:hAnsi="Times New Roman" w:cs="Times New Roman"/>
          <w:color w:val="000000"/>
        </w:rPr>
        <w:t xml:space="preserve"> will continuously build on their previous knowledge as they progress in their foreign language learning journey through Charlton. </w:t>
      </w:r>
    </w:p>
    <w:p w:rsidR="00577289" w:rsidRDefault="0033456F">
      <w:pPr>
        <w:spacing w:after="240"/>
        <w:rPr>
          <w:rFonts w:ascii="Times New Roman" w:eastAsia="Times New Roman" w:hAnsi="Times New Roman" w:cs="Times New Roman"/>
          <w:color w:val="3E3E3E"/>
        </w:rPr>
      </w:pPr>
      <w:r>
        <w:rPr>
          <w:rFonts w:ascii="Times New Roman" w:eastAsia="Times New Roman" w:hAnsi="Times New Roman" w:cs="Times New Roman"/>
          <w:color w:val="000000"/>
        </w:rPr>
        <w:t>Teachers assess the children’s learning against intended outcomes from our progression document which is differentiated into</w:t>
      </w:r>
      <w:r>
        <w:rPr>
          <w:rFonts w:ascii="Times New Roman" w:eastAsia="Times New Roman" w:hAnsi="Times New Roman" w:cs="Times New Roman"/>
          <w:color w:val="000000"/>
        </w:rPr>
        <w:t xml:space="preserve"> each year group, to inform future planning, ensure all pupils make good progress and to inform end of year academic levels.  </w:t>
      </w:r>
      <w:r>
        <w:rPr>
          <w:rFonts w:ascii="Times New Roman" w:eastAsia="Times New Roman" w:hAnsi="Times New Roman" w:cs="Times New Roman"/>
          <w:color w:val="3E3E3E"/>
        </w:rPr>
        <w:br/>
      </w:r>
    </w:p>
    <w:p w:rsidR="00577289" w:rsidRDefault="0033456F">
      <w:pPr>
        <w:rPr>
          <w:rFonts w:ascii="Times New Roman" w:eastAsia="Times New Roman" w:hAnsi="Times New Roman" w:cs="Times New Roman"/>
          <w:color w:val="3E3E3E"/>
        </w:rPr>
      </w:pPr>
      <w:r>
        <w:rPr>
          <w:rFonts w:ascii="Times New Roman" w:eastAsia="Times New Roman" w:hAnsi="Times New Roman" w:cs="Times New Roman"/>
          <w:color w:val="3E3E3E"/>
        </w:rPr>
        <w:t xml:space="preserve">Ross Griffin, December </w:t>
      </w:r>
      <w:bookmarkStart w:id="1" w:name="_GoBack"/>
      <w:bookmarkEnd w:id="1"/>
      <w:r>
        <w:rPr>
          <w:rFonts w:ascii="Times New Roman" w:eastAsia="Times New Roman" w:hAnsi="Times New Roman" w:cs="Times New Roman"/>
          <w:color w:val="3E3E3E"/>
        </w:rPr>
        <w:t>2021</w:t>
      </w:r>
    </w:p>
    <w:p w:rsidR="00577289" w:rsidRDefault="00577289"/>
    <w:sectPr w:rsidR="00577289">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89"/>
    <w:rsid w:val="0033456F"/>
    <w:rsid w:val="0057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2A50B2"/>
  <w15:docId w15:val="{0A10B746-E1B0-CA49-89E4-B6D62488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88598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00l2SpHb/hhI5SKh6C9WLP6yYA==">AMUW2mVpSa4TEpwIztnknkc7T4XikOYOtSMbokoNuLWL4cVPlZOCvLh7uK72w1VchygY5V9PKNJ39Q6W9Fwbe+A2XtVYYj82xaEE8lhTXYsJTcoU/Pb4Y+6srVxZtKYDlb+TfUiKb42v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2022-01-05T11:33:00Z</dcterms:created>
  <dcterms:modified xsi:type="dcterms:W3CDTF">2022-01-05T11:33:00Z</dcterms:modified>
</cp:coreProperties>
</file>